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3E89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Jolokia is released under the Apache License, Version 2.0. </w:t>
      </w:r>
    </w:p>
    <w:p w14:paraId="660EB8B4" w14:textId="77777777" w:rsidR="00D9444F" w:rsidRDefault="00D9444F" w:rsidP="00D9444F">
      <w:pPr>
        <w:pStyle w:val="HTMLPreformatted"/>
        <w:rPr>
          <w:color w:val="000000"/>
        </w:rPr>
      </w:pPr>
    </w:p>
    <w:p w14:paraId="5DD0AE4D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Jolokia uses some 3rd party software, which is delivered as part of the agents. </w:t>
      </w:r>
    </w:p>
    <w:p w14:paraId="29BBA2CE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These are:</w:t>
      </w:r>
    </w:p>
    <w:p w14:paraId="1E6182B8" w14:textId="77777777" w:rsidR="00D9444F" w:rsidRDefault="00D9444F" w:rsidP="00D9444F">
      <w:pPr>
        <w:pStyle w:val="HTMLPreformatted"/>
        <w:rPr>
          <w:color w:val="000000"/>
        </w:rPr>
      </w:pPr>
    </w:p>
    <w:p w14:paraId="1DE08411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json</w:t>
      </w:r>
      <w:proofErr w:type="spellEnd"/>
      <w:proofErr w:type="gramEnd"/>
      <w:r>
        <w:rPr>
          <w:color w:val="000000"/>
        </w:rPr>
        <w:t>-simple (Apache License 2.0, http://code.google.com/p/json-simple/)</w:t>
      </w:r>
    </w:p>
    <w:p w14:paraId="493754FF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* Apache Felix </w:t>
      </w:r>
      <w:proofErr w:type="spellStart"/>
      <w:r>
        <w:rPr>
          <w:color w:val="000000"/>
        </w:rPr>
        <w:t>HttpService</w:t>
      </w:r>
      <w:proofErr w:type="spellEnd"/>
      <w:r>
        <w:rPr>
          <w:color w:val="000000"/>
        </w:rPr>
        <w:t>, all-in-one bundle (http://felix.apache.org/site/apache-felix-http-service.html)</w:t>
      </w:r>
    </w:p>
    <w:p w14:paraId="6AC485CA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* 960 Grid System (Website, </w:t>
      </w:r>
      <w:proofErr w:type="gramStart"/>
      <w:r>
        <w:rPr>
          <w:color w:val="000000"/>
        </w:rPr>
        <w:t>GPL</w:t>
      </w:r>
      <w:proofErr w:type="gramEnd"/>
      <w:r>
        <w:rPr>
          <w:color w:val="000000"/>
        </w:rPr>
        <w:t xml:space="preserve"> or MIT, http://960.gs/)</w:t>
      </w:r>
    </w:p>
    <w:p w14:paraId="104D7758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google</w:t>
      </w:r>
      <w:proofErr w:type="gramEnd"/>
      <w:r>
        <w:rPr>
          <w:color w:val="000000"/>
        </w:rPr>
        <w:t>-code-prettify (Website, Apache License 2.0, http://code.google.com/p/google-code-prettify/)</w:t>
      </w:r>
    </w:p>
    <w:p w14:paraId="06E82019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* jQuery and </w:t>
      </w:r>
      <w:proofErr w:type="spellStart"/>
      <w:r>
        <w:rPr>
          <w:color w:val="000000"/>
        </w:rPr>
        <w:t>QUnit</w:t>
      </w:r>
      <w:proofErr w:type="spellEnd"/>
      <w:r>
        <w:rPr>
          <w:color w:val="000000"/>
        </w:rPr>
        <w:t xml:space="preserve"> (Jolokia JavaScript </w:t>
      </w:r>
      <w:proofErr w:type="spellStart"/>
      <w:r>
        <w:rPr>
          <w:color w:val="000000"/>
        </w:rPr>
        <w:t>testuite</w:t>
      </w:r>
      <w:proofErr w:type="spellEnd"/>
      <w:r>
        <w:rPr>
          <w:color w:val="000000"/>
        </w:rPr>
        <w:t xml:space="preserve">) </w:t>
      </w:r>
    </w:p>
    <w:p w14:paraId="12240A3E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* json2.js (Jolokia JavaScript binding)</w:t>
      </w:r>
    </w:p>
    <w:p w14:paraId="0BA9B7FB" w14:textId="77777777" w:rsidR="00D9444F" w:rsidRDefault="00D9444F" w:rsidP="00D9444F">
      <w:pPr>
        <w:pStyle w:val="HTMLPreformatted"/>
        <w:rPr>
          <w:color w:val="000000"/>
        </w:rPr>
      </w:pPr>
    </w:p>
    <w:p w14:paraId="0903C84B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The content found on www.jolokia.org (i.e. icons, pictures and</w:t>
      </w:r>
    </w:p>
    <w:p w14:paraId="712789E2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 xml:space="preserve">styling) is not (yet) Apache licensed, the licensing is still to </w:t>
      </w:r>
      <w:proofErr w:type="gramStart"/>
      <w:r>
        <w:rPr>
          <w:color w:val="000000"/>
        </w:rPr>
        <w:t>be</w:t>
      </w:r>
      <w:proofErr w:type="gramEnd"/>
    </w:p>
    <w:p w14:paraId="14E19C7D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decided. Of course, you can use the icons for promotional purpose, but</w:t>
      </w:r>
    </w:p>
    <w:p w14:paraId="2E3D24C7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please don't reuse it for something different than Jolokia.</w:t>
      </w:r>
    </w:p>
    <w:p w14:paraId="7AB8B710" w14:textId="77777777" w:rsidR="00D9444F" w:rsidRDefault="00D9444F" w:rsidP="00D9444F">
      <w:pPr>
        <w:pStyle w:val="HTMLPreformatted"/>
        <w:rPr>
          <w:color w:val="000000"/>
        </w:rPr>
      </w:pPr>
    </w:p>
    <w:p w14:paraId="1B53D9AD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Jolokia's reference guide adapted the stylesheets from Gradle's User</w:t>
      </w:r>
    </w:p>
    <w:p w14:paraId="7AD274DF" w14:textId="77777777" w:rsidR="00D9444F" w:rsidRDefault="00D9444F" w:rsidP="00D9444F">
      <w:pPr>
        <w:pStyle w:val="HTMLPreformatted"/>
        <w:rPr>
          <w:color w:val="000000"/>
        </w:rPr>
      </w:pPr>
      <w:r>
        <w:rPr>
          <w:color w:val="000000"/>
        </w:rPr>
        <w:t>Guide, which are released under the APL license.</w:t>
      </w:r>
    </w:p>
    <w:p w14:paraId="76DA8399" w14:textId="77777777" w:rsidR="00D9444F" w:rsidRDefault="00D9444F" w:rsidP="00D9444F">
      <w:pPr>
        <w:pStyle w:val="HTMLPreformatted"/>
        <w:rPr>
          <w:color w:val="000000"/>
        </w:rPr>
      </w:pPr>
    </w:p>
    <w:p w14:paraId="48317870" w14:textId="77777777" w:rsidR="00192C4E" w:rsidRPr="00D9444F" w:rsidRDefault="00192C4E" w:rsidP="00D9444F"/>
    <w:sectPr w:rsidR="00192C4E" w:rsidRPr="00D94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5D"/>
    <w:rsid w:val="00084E98"/>
    <w:rsid w:val="00192C4E"/>
    <w:rsid w:val="007B35DD"/>
    <w:rsid w:val="00AA7B5D"/>
    <w:rsid w:val="00D9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DD37C"/>
  <w15:chartTrackingRefBased/>
  <w15:docId w15:val="{AF9A1F49-8537-4E23-84B2-D52DE4A4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B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B5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DocSecurity>0</DocSecurity>
  <Lines>6</Lines>
  <Paragraphs>1</Paragraphs>
  <ScaleCrop>false</ScaleCrop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2024-05-21T17:20:00Z</dcterms:created>
  <dcterms:modified xsi:type="dcterms:W3CDTF">2024-05-21T17:20:00Z</dcterms:modified>
</cp:coreProperties>
</file>